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E" w:rsidRPr="00E4285E" w:rsidRDefault="00E4285E" w:rsidP="009F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9F1730">
        <w:rPr>
          <w:rFonts w:ascii="Times New Roman" w:hAnsi="Times New Roman" w:cs="Times New Roman"/>
          <w:sz w:val="24"/>
          <w:szCs w:val="24"/>
        </w:rPr>
        <w:t>по дисциплине «</w:t>
      </w:r>
      <w:r w:rsidR="00190637">
        <w:rPr>
          <w:rFonts w:ascii="Times New Roman" w:hAnsi="Times New Roman" w:cs="Times New Roman"/>
          <w:sz w:val="24"/>
          <w:szCs w:val="24"/>
        </w:rPr>
        <w:t>Русский язык</w:t>
      </w:r>
      <w:r w:rsidR="009F1730">
        <w:rPr>
          <w:rFonts w:ascii="Times New Roman" w:hAnsi="Times New Roman" w:cs="Times New Roman"/>
          <w:sz w:val="24"/>
          <w:szCs w:val="24"/>
        </w:rPr>
        <w:t xml:space="preserve">» </w:t>
      </w:r>
      <w:r w:rsidRPr="00E4285E">
        <w:rPr>
          <w:rFonts w:ascii="Times New Roman" w:hAnsi="Times New Roman" w:cs="Times New Roman"/>
          <w:sz w:val="24"/>
          <w:szCs w:val="24"/>
        </w:rPr>
        <w:t>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стандартов </w:t>
      </w:r>
      <w:r w:rsidR="00BD6413">
        <w:rPr>
          <w:rFonts w:ascii="Times New Roman" w:hAnsi="Times New Roman" w:cs="Times New Roman"/>
          <w:sz w:val="24"/>
          <w:szCs w:val="24"/>
        </w:rPr>
        <w:t xml:space="preserve">получаемой </w:t>
      </w:r>
      <w:r w:rsidR="00BD6413" w:rsidRPr="00E4285E">
        <w:rPr>
          <w:rFonts w:ascii="Times New Roman" w:hAnsi="Times New Roman" w:cs="Times New Roman"/>
          <w:sz w:val="24"/>
          <w:szCs w:val="24"/>
        </w:rPr>
        <w:t>специальности</w:t>
      </w:r>
      <w:r w:rsidRPr="00E4285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</w:t>
      </w:r>
      <w:r w:rsidRPr="00E4285E">
        <w:rPr>
          <w:rFonts w:ascii="Times New Roman" w:hAnsi="Times New Roman" w:cs="Times New Roman"/>
          <w:sz w:val="24"/>
          <w:szCs w:val="24"/>
        </w:rPr>
        <w:tab/>
      </w:r>
    </w:p>
    <w:p w:rsidR="00E4285E" w:rsidRPr="00E4285E" w:rsidRDefault="00E4285E" w:rsidP="009F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E">
        <w:rPr>
          <w:rFonts w:ascii="Times New Roman" w:hAnsi="Times New Roman" w:cs="Times New Roman"/>
          <w:sz w:val="24"/>
          <w:szCs w:val="24"/>
        </w:rPr>
        <w:t>При разработке данной программы руководствовались примерной программой общеобразовательной учебной дисциплины «</w:t>
      </w:r>
      <w:r w:rsidR="009F1730">
        <w:rPr>
          <w:rFonts w:ascii="Times New Roman" w:hAnsi="Times New Roman" w:cs="Times New Roman"/>
          <w:sz w:val="24"/>
          <w:szCs w:val="24"/>
        </w:rPr>
        <w:t xml:space="preserve">Русский язык и литература. </w:t>
      </w:r>
      <w:r w:rsidR="00190637">
        <w:rPr>
          <w:rFonts w:ascii="Times New Roman" w:hAnsi="Times New Roman" w:cs="Times New Roman"/>
          <w:sz w:val="24"/>
          <w:szCs w:val="24"/>
        </w:rPr>
        <w:t>Русский язык</w:t>
      </w:r>
      <w:r w:rsidRPr="00E4285E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ФИРО).</w:t>
      </w:r>
    </w:p>
    <w:p w:rsidR="00877621" w:rsidRDefault="00877621" w:rsidP="009F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D6413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D641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включает все разделы, предусмотренные примерной программой, но в несколько иной</w:t>
      </w:r>
      <w:r w:rsidR="00E4285E" w:rsidRPr="00E4285E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4285E" w:rsidRPr="00E4285E">
        <w:rPr>
          <w:rFonts w:ascii="Times New Roman" w:hAnsi="Times New Roman" w:cs="Times New Roman"/>
          <w:sz w:val="24"/>
          <w:szCs w:val="24"/>
        </w:rPr>
        <w:t xml:space="preserve"> </w:t>
      </w:r>
      <w:r w:rsidR="001B373E">
        <w:rPr>
          <w:rFonts w:ascii="Times New Roman" w:hAnsi="Times New Roman" w:cs="Times New Roman"/>
          <w:sz w:val="24"/>
          <w:szCs w:val="24"/>
        </w:rPr>
        <w:t xml:space="preserve">их </w:t>
      </w:r>
      <w:r w:rsidR="00E4285E" w:rsidRPr="00E4285E">
        <w:rPr>
          <w:rFonts w:ascii="Times New Roman" w:hAnsi="Times New Roman" w:cs="Times New Roman"/>
          <w:sz w:val="24"/>
          <w:szCs w:val="24"/>
        </w:rPr>
        <w:t>изучения</w:t>
      </w:r>
      <w:r w:rsidR="00A16EF0">
        <w:rPr>
          <w:rFonts w:ascii="Times New Roman" w:hAnsi="Times New Roman" w:cs="Times New Roman"/>
          <w:sz w:val="24"/>
          <w:szCs w:val="24"/>
        </w:rPr>
        <w:t xml:space="preserve">, что обусловлено определенной систематизацией изложения учебного материала: сначала изучаются языковые и лексические нормы современного русского языка, </w:t>
      </w:r>
      <w:r w:rsidR="002B3907">
        <w:rPr>
          <w:rFonts w:ascii="Times New Roman" w:hAnsi="Times New Roman" w:cs="Times New Roman"/>
          <w:sz w:val="24"/>
          <w:szCs w:val="24"/>
        </w:rPr>
        <w:t>затем словообразовательные, орфоэпические, орфографические и морфологические; курс завершается изучением синтаксической нормы, как высшей единицы языкового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730" w:rsidRDefault="00E4285E" w:rsidP="009F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E">
        <w:rPr>
          <w:rFonts w:ascii="Times New Roman" w:hAnsi="Times New Roman" w:cs="Times New Roman"/>
          <w:sz w:val="24"/>
          <w:szCs w:val="24"/>
        </w:rPr>
        <w:t xml:space="preserve"> </w:t>
      </w:r>
      <w:r w:rsidR="002B3907">
        <w:rPr>
          <w:rFonts w:ascii="Times New Roman" w:hAnsi="Times New Roman" w:cs="Times New Roman"/>
          <w:sz w:val="24"/>
          <w:szCs w:val="24"/>
        </w:rPr>
        <w:t xml:space="preserve">Распределение учебных часов </w:t>
      </w:r>
      <w:r w:rsidR="009F1730">
        <w:rPr>
          <w:rFonts w:ascii="Times New Roman" w:hAnsi="Times New Roman" w:cs="Times New Roman"/>
          <w:sz w:val="24"/>
          <w:szCs w:val="24"/>
        </w:rPr>
        <w:t>несколько отличается</w:t>
      </w:r>
      <w:r w:rsidR="00BD6413">
        <w:rPr>
          <w:rFonts w:ascii="Times New Roman" w:hAnsi="Times New Roman" w:cs="Times New Roman"/>
          <w:sz w:val="24"/>
          <w:szCs w:val="24"/>
        </w:rPr>
        <w:t xml:space="preserve"> от примерной программы</w:t>
      </w:r>
      <w:r w:rsidR="009F1730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9F1730" w:rsidRPr="00F931C0" w:rsidRDefault="0083318F" w:rsidP="00F931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Сокращено количество часов на</w:t>
      </w:r>
      <w:r w:rsidR="002B3907">
        <w:rPr>
          <w:rFonts w:ascii="Times New Roman" w:hAnsi="Times New Roman" w:cs="Times New Roman"/>
          <w:sz w:val="24"/>
          <w:szCs w:val="24"/>
        </w:rPr>
        <w:t xml:space="preserve"> р</w:t>
      </w:r>
      <w:r w:rsidR="00190637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90637">
        <w:rPr>
          <w:rFonts w:ascii="Times New Roman" w:hAnsi="Times New Roman" w:cs="Times New Roman"/>
          <w:sz w:val="24"/>
          <w:szCs w:val="24"/>
        </w:rPr>
        <w:t xml:space="preserve"> </w:t>
      </w:r>
      <w:r w:rsidR="002B3907">
        <w:rPr>
          <w:rFonts w:ascii="Times New Roman" w:hAnsi="Times New Roman" w:cs="Times New Roman"/>
          <w:sz w:val="24"/>
          <w:szCs w:val="24"/>
        </w:rPr>
        <w:t>1</w:t>
      </w:r>
      <w:r w:rsidR="00190637">
        <w:rPr>
          <w:rFonts w:ascii="Times New Roman" w:hAnsi="Times New Roman" w:cs="Times New Roman"/>
          <w:sz w:val="24"/>
          <w:szCs w:val="24"/>
        </w:rPr>
        <w:t xml:space="preserve"> «</w:t>
      </w:r>
      <w:r w:rsidR="002B3907">
        <w:rPr>
          <w:rFonts w:ascii="Times New Roman" w:hAnsi="Times New Roman" w:cs="Times New Roman"/>
          <w:sz w:val="24"/>
          <w:szCs w:val="24"/>
        </w:rPr>
        <w:t>Язык и речь. Функциональные стили речи</w:t>
      </w:r>
      <w:r w:rsidR="00190637" w:rsidRPr="00190637">
        <w:rPr>
          <w:rFonts w:ascii="Times New Roman" w:hAnsi="Times New Roman" w:cs="Times New Roman"/>
          <w:sz w:val="24"/>
          <w:szCs w:val="24"/>
        </w:rPr>
        <w:t xml:space="preserve">» </w:t>
      </w:r>
      <w:r w:rsidR="002B3907">
        <w:rPr>
          <w:rFonts w:ascii="Times New Roman" w:hAnsi="Times New Roman" w:cs="Times New Roman"/>
          <w:sz w:val="24"/>
          <w:szCs w:val="24"/>
        </w:rPr>
        <w:t>и 2 «Лексика и фразеология», поскольку данные разделы подробно изучаются на втором курсе на всех специальностях в курсе «Речь и культура делового общения»</w:t>
      </w:r>
      <w:r w:rsidR="00190637">
        <w:rPr>
          <w:rFonts w:ascii="Times New Roman" w:hAnsi="Times New Roman" w:cs="Times New Roman"/>
          <w:sz w:val="24"/>
          <w:szCs w:val="24"/>
        </w:rPr>
        <w:t>.</w:t>
      </w:r>
    </w:p>
    <w:p w:rsidR="009F1730" w:rsidRDefault="0083318F" w:rsidP="00B915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Увеличено количество </w:t>
      </w:r>
      <w:r w:rsidR="001B373E">
        <w:rPr>
          <w:rFonts w:ascii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hAnsi="Times New Roman" w:cs="Times New Roman"/>
          <w:sz w:val="24"/>
          <w:szCs w:val="24"/>
        </w:rPr>
        <w:t>на разделы 5 «Морфология и орфография» и 6 «Синтаксис и пунктуация»</w:t>
      </w:r>
      <w:r w:rsidR="000D120D">
        <w:rPr>
          <w:rFonts w:ascii="Times New Roman" w:hAnsi="Times New Roman" w:cs="Times New Roman"/>
          <w:sz w:val="24"/>
          <w:szCs w:val="24"/>
        </w:rPr>
        <w:t>, которые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как наиболее важные, дающие основы правописания всех частей речи и пунктуационные навыки.</w:t>
      </w:r>
    </w:p>
    <w:p w:rsidR="00E4285E" w:rsidRPr="00E4285E" w:rsidRDefault="00E4285E" w:rsidP="009F17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обучающихся составляет </w:t>
      </w:r>
      <w:r w:rsidR="00190637">
        <w:rPr>
          <w:rFonts w:ascii="Times New Roman" w:hAnsi="Times New Roman" w:cs="Times New Roman"/>
          <w:sz w:val="24"/>
          <w:szCs w:val="24"/>
        </w:rPr>
        <w:t>130 часов</w:t>
      </w:r>
      <w:r w:rsidR="00EB1D86">
        <w:rPr>
          <w:rFonts w:ascii="Times New Roman" w:hAnsi="Times New Roman" w:cs="Times New Roman"/>
          <w:sz w:val="24"/>
          <w:szCs w:val="24"/>
        </w:rPr>
        <w:t>,</w:t>
      </w:r>
      <w:r w:rsidRPr="00E4285E">
        <w:rPr>
          <w:rFonts w:ascii="Times New Roman" w:hAnsi="Times New Roman" w:cs="Times New Roman"/>
          <w:sz w:val="24"/>
          <w:szCs w:val="24"/>
        </w:rPr>
        <w:t xml:space="preserve"> из них аудиторная (обязательная</w:t>
      </w:r>
      <w:r w:rsidR="00EB1D86">
        <w:rPr>
          <w:rFonts w:ascii="Times New Roman" w:hAnsi="Times New Roman" w:cs="Times New Roman"/>
          <w:sz w:val="24"/>
          <w:szCs w:val="24"/>
        </w:rPr>
        <w:t xml:space="preserve">) учебная нагрузка обучающихся </w:t>
      </w:r>
      <w:r w:rsidR="00EB1D86" w:rsidRPr="00E4285E">
        <w:rPr>
          <w:rFonts w:ascii="Times New Roman" w:hAnsi="Times New Roman" w:cs="Times New Roman"/>
          <w:sz w:val="24"/>
          <w:szCs w:val="24"/>
        </w:rPr>
        <w:t>–</w:t>
      </w:r>
      <w:r w:rsidR="00EB1D86">
        <w:rPr>
          <w:rFonts w:ascii="Times New Roman" w:hAnsi="Times New Roman" w:cs="Times New Roman"/>
          <w:sz w:val="24"/>
          <w:szCs w:val="24"/>
        </w:rPr>
        <w:t xml:space="preserve"> </w:t>
      </w:r>
      <w:r w:rsidR="00190637">
        <w:rPr>
          <w:rFonts w:ascii="Times New Roman" w:hAnsi="Times New Roman" w:cs="Times New Roman"/>
          <w:sz w:val="24"/>
          <w:szCs w:val="24"/>
        </w:rPr>
        <w:t>78</w:t>
      </w:r>
      <w:r w:rsidR="00EB1D8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E4285E">
        <w:rPr>
          <w:rFonts w:ascii="Times New Roman" w:hAnsi="Times New Roman" w:cs="Times New Roman"/>
          <w:sz w:val="24"/>
          <w:szCs w:val="24"/>
        </w:rPr>
        <w:t xml:space="preserve">, внеаудиторная самостоятельная работа – </w:t>
      </w:r>
      <w:r w:rsidR="00EB1D86">
        <w:rPr>
          <w:rFonts w:ascii="Times New Roman" w:hAnsi="Times New Roman" w:cs="Times New Roman"/>
          <w:sz w:val="24"/>
          <w:szCs w:val="24"/>
        </w:rPr>
        <w:t>4</w:t>
      </w:r>
      <w:r w:rsidR="00190637">
        <w:rPr>
          <w:rFonts w:ascii="Times New Roman" w:hAnsi="Times New Roman" w:cs="Times New Roman"/>
          <w:sz w:val="24"/>
          <w:szCs w:val="24"/>
        </w:rPr>
        <w:t>0</w:t>
      </w:r>
      <w:r w:rsidR="009B789B">
        <w:rPr>
          <w:rFonts w:ascii="Times New Roman" w:hAnsi="Times New Roman" w:cs="Times New Roman"/>
          <w:sz w:val="24"/>
          <w:szCs w:val="24"/>
        </w:rPr>
        <w:t xml:space="preserve"> часов, консультации – 12 часов.</w:t>
      </w:r>
      <w:r w:rsidRPr="00E42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85E" w:rsidRPr="00E4285E" w:rsidRDefault="00E4285E" w:rsidP="00EB1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85E">
        <w:rPr>
          <w:rFonts w:ascii="Times New Roman" w:hAnsi="Times New Roman" w:cs="Times New Roman"/>
          <w:sz w:val="24"/>
          <w:szCs w:val="24"/>
        </w:rPr>
        <w:t>Содержание учебной программы соответствует уровню подготовленности студентов к изучению данной дисциплины</w:t>
      </w:r>
      <w:r w:rsidR="001F729C">
        <w:rPr>
          <w:rFonts w:ascii="Times New Roman" w:hAnsi="Times New Roman" w:cs="Times New Roman"/>
          <w:sz w:val="24"/>
          <w:szCs w:val="24"/>
        </w:rPr>
        <w:t xml:space="preserve"> и учитывает </w:t>
      </w:r>
      <w:r w:rsidR="001B373E">
        <w:rPr>
          <w:rFonts w:ascii="Times New Roman" w:hAnsi="Times New Roman" w:cs="Times New Roman"/>
          <w:sz w:val="24"/>
          <w:szCs w:val="24"/>
        </w:rPr>
        <w:t>языковые</w:t>
      </w:r>
      <w:r w:rsidR="001F72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F729C">
        <w:rPr>
          <w:rFonts w:ascii="Times New Roman" w:hAnsi="Times New Roman" w:cs="Times New Roman"/>
          <w:sz w:val="24"/>
          <w:szCs w:val="24"/>
        </w:rPr>
        <w:t>компетенции учащихся</w:t>
      </w:r>
      <w:r w:rsidRPr="00E4285E">
        <w:rPr>
          <w:rFonts w:ascii="Times New Roman" w:hAnsi="Times New Roman" w:cs="Times New Roman"/>
          <w:sz w:val="24"/>
          <w:szCs w:val="24"/>
        </w:rPr>
        <w:t>. Успешность изучения дисциплины «</w:t>
      </w:r>
      <w:r w:rsidR="0083318F">
        <w:rPr>
          <w:rFonts w:ascii="Times New Roman" w:hAnsi="Times New Roman" w:cs="Times New Roman"/>
          <w:sz w:val="24"/>
          <w:szCs w:val="24"/>
        </w:rPr>
        <w:t>Русский язык</w:t>
      </w:r>
      <w:r w:rsidRPr="00E4285E">
        <w:rPr>
          <w:rFonts w:ascii="Times New Roman" w:hAnsi="Times New Roman" w:cs="Times New Roman"/>
          <w:sz w:val="24"/>
          <w:szCs w:val="24"/>
        </w:rPr>
        <w:t>» обеспечивается изложением материала в соответствии с основным дидактическим принципом – от простого к сложному.</w:t>
      </w:r>
    </w:p>
    <w:p w:rsidR="00E4285E" w:rsidRPr="00E4285E" w:rsidRDefault="00E4285E" w:rsidP="009F1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85E" w:rsidRDefault="00E4285E" w:rsidP="00E4285E"/>
    <w:p w:rsidR="00600A56" w:rsidRDefault="00600A56"/>
    <w:sectPr w:rsidR="00600A56" w:rsidSect="005E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7651"/>
    <w:multiLevelType w:val="hybridMultilevel"/>
    <w:tmpl w:val="815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3F81"/>
    <w:rsid w:val="000D120D"/>
    <w:rsid w:val="00116451"/>
    <w:rsid w:val="00190637"/>
    <w:rsid w:val="001B373E"/>
    <w:rsid w:val="001F729C"/>
    <w:rsid w:val="002B3907"/>
    <w:rsid w:val="002E7AF8"/>
    <w:rsid w:val="003F14A5"/>
    <w:rsid w:val="005B30EB"/>
    <w:rsid w:val="005E4BCD"/>
    <w:rsid w:val="00600A56"/>
    <w:rsid w:val="006F39DC"/>
    <w:rsid w:val="00745416"/>
    <w:rsid w:val="0083318F"/>
    <w:rsid w:val="00877621"/>
    <w:rsid w:val="008C439A"/>
    <w:rsid w:val="009838B6"/>
    <w:rsid w:val="009B789B"/>
    <w:rsid w:val="009F1730"/>
    <w:rsid w:val="00A16EF0"/>
    <w:rsid w:val="00B23F81"/>
    <w:rsid w:val="00BA1A2E"/>
    <w:rsid w:val="00BD6413"/>
    <w:rsid w:val="00E4285E"/>
    <w:rsid w:val="00EB1D86"/>
    <w:rsid w:val="00F9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Владелец</cp:lastModifiedBy>
  <cp:revision>2</cp:revision>
  <dcterms:created xsi:type="dcterms:W3CDTF">2017-09-22T06:55:00Z</dcterms:created>
  <dcterms:modified xsi:type="dcterms:W3CDTF">2017-09-22T06:55:00Z</dcterms:modified>
</cp:coreProperties>
</file>